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87"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3"/>
        <w:gridCol w:w="945"/>
      </w:tblGrid>
      <w:tr w:rsidR="003535C4" w:rsidTr="00AF5FF6">
        <w:trPr>
          <w:trHeight w:val="485"/>
        </w:trPr>
        <w:tc>
          <w:tcPr>
            <w:tcW w:w="2243" w:type="dxa"/>
          </w:tcPr>
          <w:p w:rsidR="003535C4" w:rsidRPr="003535C4" w:rsidRDefault="00C249A0" w:rsidP="00B86BC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CHINESE</w:t>
            </w:r>
          </w:p>
        </w:tc>
        <w:tc>
          <w:tcPr>
            <w:tcW w:w="945" w:type="dxa"/>
          </w:tcPr>
          <w:p w:rsidR="003535C4" w:rsidRDefault="00C249A0" w:rsidP="00B86BCA">
            <w:pPr>
              <w:rPr>
                <w:rFonts w:ascii="Mistral" w:hAnsi="Mistral"/>
                <w:noProof/>
                <w:sz w:val="52"/>
                <w:szCs w:val="52"/>
              </w:rPr>
            </w:pPr>
            <w:r>
              <w:rPr>
                <w:rFonts w:ascii="Mistral" w:hAnsi="Mistral"/>
                <w:noProof/>
                <w:sz w:val="52"/>
                <w:szCs w:val="52"/>
              </w:rPr>
              <w:drawing>
                <wp:anchor distT="0" distB="0" distL="114300" distR="114300" simplePos="0" relativeHeight="251665408" behindDoc="1" locked="0" layoutInCell="1" allowOverlap="1" wp14:anchorId="29C8776F" wp14:editId="0A9AA256">
                  <wp:simplePos x="0" y="0"/>
                  <wp:positionH relativeFrom="column">
                    <wp:posOffset>-1905</wp:posOffset>
                  </wp:positionH>
                  <wp:positionV relativeFrom="paragraph">
                    <wp:posOffset>75565</wp:posOffset>
                  </wp:positionV>
                  <wp:extent cx="460375" cy="327660"/>
                  <wp:effectExtent l="0" t="0" r="0" b="0"/>
                  <wp:wrapTight wrapText="bothSides">
                    <wp:wrapPolygon edited="0">
                      <wp:start x="0" y="0"/>
                      <wp:lineTo x="0" y="20093"/>
                      <wp:lineTo x="20557" y="20093"/>
                      <wp:lineTo x="20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hinese.jpg"/>
                          <pic:cNvPicPr/>
                        </pic:nvPicPr>
                        <pic:blipFill>
                          <a:blip r:embed="rId6">
                            <a:extLst>
                              <a:ext uri="{28A0092B-C50C-407E-A947-70E740481C1C}">
                                <a14:useLocalDpi xmlns:a14="http://schemas.microsoft.com/office/drawing/2010/main" val="0"/>
                              </a:ext>
                            </a:extLst>
                          </a:blip>
                          <a:stretch>
                            <a:fillRect/>
                          </a:stretch>
                        </pic:blipFill>
                        <pic:spPr>
                          <a:xfrm>
                            <a:off x="0" y="0"/>
                            <a:ext cx="460375" cy="327660"/>
                          </a:xfrm>
                          <a:prstGeom prst="rect">
                            <a:avLst/>
                          </a:prstGeom>
                        </pic:spPr>
                      </pic:pic>
                    </a:graphicData>
                  </a:graphic>
                  <wp14:sizeRelH relativeFrom="page">
                    <wp14:pctWidth>0</wp14:pctWidth>
                  </wp14:sizeRelH>
                  <wp14:sizeRelV relativeFrom="page">
                    <wp14:pctHeight>0</wp14:pctHeight>
                  </wp14:sizeRelV>
                </wp:anchor>
              </w:drawing>
            </w:r>
          </w:p>
        </w:tc>
      </w:tr>
    </w:tbl>
    <w:p w:rsidR="003535C4" w:rsidRDefault="00B86BCA" w:rsidP="00076544">
      <w:pPr>
        <w:rPr>
          <w:b/>
        </w:rPr>
      </w:pPr>
      <w:r w:rsidRPr="00C249A0">
        <w:rPr>
          <w:rFonts w:ascii="Ale and Wenches BB" w:hAnsi="Ale and Wenches BB"/>
          <w:b/>
          <w:outline/>
          <w:noProof/>
          <w:color w:val="C0504D" w:themeColor="accen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mc:AlternateContent>
          <mc:Choice Requires="wps">
            <w:drawing>
              <wp:anchor distT="91440" distB="91440" distL="114300" distR="114300" simplePos="0" relativeHeight="251662336" behindDoc="1" locked="0" layoutInCell="0" allowOverlap="1" wp14:anchorId="661810E4" wp14:editId="444CEF7E">
                <wp:simplePos x="0" y="0"/>
                <wp:positionH relativeFrom="margin">
                  <wp:posOffset>-66675</wp:posOffset>
                </wp:positionH>
                <wp:positionV relativeFrom="margin">
                  <wp:posOffset>742950</wp:posOffset>
                </wp:positionV>
                <wp:extent cx="6962775" cy="8010525"/>
                <wp:effectExtent l="0" t="0" r="28575" b="28575"/>
                <wp:wrapTight wrapText="bothSides">
                  <wp:wrapPolygon edited="0">
                    <wp:start x="0" y="0"/>
                    <wp:lineTo x="0" y="21626"/>
                    <wp:lineTo x="19088" y="21626"/>
                    <wp:lineTo x="21630" y="19366"/>
                    <wp:lineTo x="21630" y="0"/>
                    <wp:lineTo x="0" y="0"/>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010525"/>
                        </a:xfrm>
                        <a:prstGeom prst="foldedCorner">
                          <a:avLst>
                            <a:gd name="adj" fmla="val 12500"/>
                          </a:avLst>
                        </a:prstGeom>
                        <a:solidFill>
                          <a:srgbClr val="F79646">
                            <a:lumMod val="20000"/>
                            <a:lumOff val="80000"/>
                            <a:alpha val="30000"/>
                          </a:srgbClr>
                        </a:solidFill>
                        <a:ln w="6350">
                          <a:solidFill>
                            <a:srgbClr val="969696"/>
                          </a:solidFill>
                          <a:round/>
                          <a:headEnd/>
                          <a:tailEnd/>
                        </a:ln>
                      </wps:spPr>
                      <wps:txbx>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0E9025C3" wp14:editId="4B055B4B">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278C2197" wp14:editId="45F1736C">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5AE5E0B5" wp14:editId="3FEA5DDD">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D1FC685" wp14:editId="670FB0FC">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60059720" wp14:editId="51838FD3">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关于我</w:t>
                            </w:r>
                            <w:r w:rsidRPr="00C208A1">
                              <w:rPr>
                                <w:rFonts w:ascii="PMingLiU" w:eastAsia="PMingLiU" w:hAnsi="PMingLiU" w:cs="PMingLiU" w:hint="eastAsia"/>
                                <w:b/>
                                <w:iCs/>
                                <w:color w:val="3D0129"/>
                                <w:sz w:val="20"/>
                                <w:szCs w:val="20"/>
                              </w:rPr>
                              <w:t>们</w:t>
                            </w:r>
                            <w:r w:rsidRPr="00C208A1">
                              <w:rPr>
                                <w:rFonts w:ascii="PMingLiU" w:eastAsia="PMingLiU" w:hAnsi="PMingLiU" w:cs="PMingLiU"/>
                                <w:b/>
                                <w:iCs/>
                                <w:color w:val="3D0129"/>
                                <w:sz w:val="20"/>
                                <w:szCs w:val="20"/>
                              </w:rPr>
                              <w:br/>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和平使命是一</w:t>
                            </w:r>
                            <w:r w:rsidRPr="00C208A1">
                              <w:rPr>
                                <w:rFonts w:ascii="PMingLiU" w:eastAsia="PMingLiU" w:hAnsi="PMingLiU" w:cs="PMingLiU" w:hint="eastAsia"/>
                                <w:iCs/>
                                <w:color w:val="3D0129"/>
                                <w:sz w:val="20"/>
                                <w:szCs w:val="20"/>
                              </w:rPr>
                              <w:t>队团结他们的专业背景有远见的导师，心灵感悟和热情服务于人类的一项举措。我们是超越政治，宗教和地域的界限。</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目的</w:t>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iCs/>
                                <w:color w:val="3D0129"/>
                                <w:sz w:val="20"/>
                                <w:szCs w:val="20"/>
                              </w:rPr>
                              <w:t>由</w:t>
                            </w:r>
                            <w:r w:rsidRPr="00C208A1">
                              <w:rPr>
                                <w:rFonts w:ascii="PMingLiU" w:eastAsia="PMingLiU" w:hAnsi="PMingLiU" w:cs="PMingLiU" w:hint="eastAsia"/>
                                <w:iCs/>
                                <w:color w:val="3D0129"/>
                                <w:sz w:val="20"/>
                                <w:szCs w:val="20"/>
                              </w:rPr>
                              <w:t>罗恩</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托</w:t>
                            </w:r>
                            <w:r w:rsidRPr="00C208A1">
                              <w:rPr>
                                <w:rFonts w:ascii="PMingLiU" w:eastAsia="PMingLiU" w:hAnsi="PMingLiU" w:cs="PMingLiU" w:hint="eastAsia"/>
                                <w:iCs/>
                                <w:color w:val="3D0129"/>
                                <w:sz w:val="20"/>
                                <w:szCs w:val="20"/>
                              </w:rPr>
                              <w:t>马斯</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范</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戴克和灵感大使，和平使命的目的是</w:t>
                            </w:r>
                            <w:r w:rsidRPr="00C208A1">
                              <w:rPr>
                                <w:rFonts w:ascii="PMingLiU" w:eastAsia="PMingLiU" w:hAnsi="PMingLiU" w:cs="PMingLiU" w:hint="eastAsia"/>
                                <w:iCs/>
                                <w:color w:val="3D0129"/>
                                <w:sz w:val="20"/>
                                <w:szCs w:val="20"/>
                              </w:rPr>
                              <w:t>结束对社会各个层面的无知，来唤醒神的创造，要求自由，并帮助人们与爱真理的知识</w:t>
                            </w:r>
                            <w:r w:rsidRPr="00C208A1">
                              <w:rPr>
                                <w:rFonts w:ascii="PMingLiU" w:eastAsia="PMingLiU" w:hAnsi="PMingLiU" w:cs="PMingLiU" w:hint="eastAsia"/>
                                <w:b/>
                                <w:iCs/>
                                <w:color w:val="3D0129"/>
                                <w:sz w:val="20"/>
                                <w:szCs w:val="20"/>
                              </w:rPr>
                              <w:t>。</w:t>
                            </w:r>
                            <w:r w:rsidRPr="00C208A1">
                              <w:rPr>
                                <w:rFonts w:ascii="PMingLiU" w:eastAsia="PMingLiU" w:hAnsi="PMingLiU" w:cs="PMingLiU"/>
                                <w:b/>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我</w:t>
                            </w:r>
                            <w:r w:rsidRPr="00C208A1">
                              <w:rPr>
                                <w:rFonts w:ascii="PMingLiU" w:eastAsia="PMingLiU" w:hAnsi="PMingLiU" w:cs="PMingLiU" w:hint="eastAsia"/>
                                <w:b/>
                                <w:iCs/>
                                <w:color w:val="3D0129"/>
                                <w:sz w:val="20"/>
                                <w:szCs w:val="20"/>
                              </w:rPr>
                              <w:t>们的使命</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和平使命提供了工具，技能和知</w:t>
                            </w:r>
                            <w:r w:rsidRPr="00C208A1">
                              <w:rPr>
                                <w:rFonts w:ascii="PMingLiU" w:eastAsia="PMingLiU" w:hAnsi="PMingLiU" w:cs="PMingLiU" w:hint="eastAsia"/>
                                <w:iCs/>
                                <w:color w:val="3D0129"/>
                                <w:sz w:val="20"/>
                                <w:szCs w:val="20"/>
                              </w:rPr>
                              <w:t>识，为人类从各种无知解放出来</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我</w:t>
                            </w:r>
                            <w:r w:rsidRPr="00C208A1">
                              <w:rPr>
                                <w:rFonts w:ascii="PMingLiU" w:eastAsia="PMingLiU" w:hAnsi="PMingLiU" w:cs="PMingLiU" w:hint="eastAsia"/>
                                <w:b/>
                                <w:iCs/>
                                <w:color w:val="3D0129"/>
                                <w:sz w:val="20"/>
                                <w:szCs w:val="20"/>
                              </w:rPr>
                              <w:t>们的愿景</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通</w:t>
                            </w:r>
                            <w:r w:rsidRPr="00C208A1">
                              <w:rPr>
                                <w:rFonts w:ascii="PMingLiU" w:eastAsia="PMingLiU" w:hAnsi="PMingLiU" w:cs="PMingLiU" w:hint="eastAsia"/>
                                <w:iCs/>
                                <w:color w:val="3D0129"/>
                                <w:sz w:val="20"/>
                                <w:szCs w:val="20"/>
                              </w:rPr>
                              <w:t>过揭露欺骗，揭示新的真理塑造未</w:t>
                            </w:r>
                            <w:r w:rsidRPr="00C208A1">
                              <w:rPr>
                                <w:rFonts w:ascii="MS Mincho" w:eastAsia="MS Mincho" w:hAnsi="MS Mincho" w:cs="MS Mincho" w:hint="eastAsia"/>
                                <w:iCs/>
                                <w:color w:val="3D0129"/>
                                <w:sz w:val="20"/>
                                <w:szCs w:val="20"/>
                              </w:rPr>
                              <w:t>来，并与世界分享我</w:t>
                            </w:r>
                            <w:r w:rsidRPr="00C208A1">
                              <w:rPr>
                                <w:rFonts w:ascii="PMingLiU" w:eastAsia="PMingLiU" w:hAnsi="PMingLiU" w:cs="PMingLiU" w:hint="eastAsia"/>
                                <w:iCs/>
                                <w:color w:val="3D0129"/>
                                <w:sz w:val="20"/>
                                <w:szCs w:val="20"/>
                              </w:rPr>
                              <w:t>们的资源，</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我</w:t>
                            </w:r>
                            <w:r w:rsidRPr="00C208A1">
                              <w:rPr>
                                <w:rFonts w:ascii="PMingLiU" w:eastAsia="PMingLiU" w:hAnsi="PMingLiU" w:cs="PMingLiU" w:hint="eastAsia"/>
                                <w:b/>
                                <w:iCs/>
                                <w:color w:val="3D0129"/>
                                <w:sz w:val="20"/>
                                <w:szCs w:val="20"/>
                              </w:rPr>
                              <w:t>们的工作</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和平使命直接与工作的个人和</w:t>
                            </w:r>
                            <w:r w:rsidRPr="00C208A1">
                              <w:rPr>
                                <w:rFonts w:ascii="PMingLiU" w:eastAsia="PMingLiU" w:hAnsi="PMingLiU" w:cs="PMingLiU" w:hint="eastAsia"/>
                                <w:iCs/>
                                <w:color w:val="3D0129"/>
                                <w:sz w:val="20"/>
                                <w:szCs w:val="20"/>
                              </w:rPr>
                              <w:t>组织谁热情关心保护所有的生命形式对我们宝贵的地球。我们正在提高全球意识通过职业培训，研讨会，国际会议，并实现以下目标：</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和平使命将和平运</w:t>
                            </w:r>
                            <w:r w:rsidRPr="00C208A1">
                              <w:rPr>
                                <w:rFonts w:ascii="PMingLiU" w:eastAsia="PMingLiU" w:hAnsi="PMingLiU" w:cs="PMingLiU" w:hint="eastAsia"/>
                                <w:iCs/>
                                <w:color w:val="3D0129"/>
                                <w:sz w:val="20"/>
                                <w:szCs w:val="20"/>
                              </w:rPr>
                              <w:t>动，以影响决策者的政府，跨国公司和全球金融机构医治，并保持陆，海，空</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任</w:t>
                            </w:r>
                            <w:r w:rsidRPr="00C208A1">
                              <w:rPr>
                                <w:rFonts w:ascii="PMingLiU" w:eastAsia="PMingLiU" w:hAnsi="PMingLiU" w:cs="PMingLiU" w:hint="eastAsia"/>
                                <w:iCs/>
                                <w:color w:val="3D0129"/>
                                <w:sz w:val="20"/>
                                <w:szCs w:val="20"/>
                              </w:rPr>
                              <w:t>务真正的和平将加强通过精神的真理呼吁神助教育的个人和集体的社会变革</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和平使命会重新</w:t>
                            </w:r>
                            <w:r w:rsidRPr="00C208A1">
                              <w:rPr>
                                <w:rFonts w:ascii="PMingLiU" w:eastAsia="PMingLiU" w:hAnsi="PMingLiU" w:cs="PMingLiU" w:hint="eastAsia"/>
                                <w:iCs/>
                                <w:color w:val="3D0129"/>
                                <w:sz w:val="20"/>
                                <w:szCs w:val="20"/>
                              </w:rPr>
                              <w:t>调整投资人，企业高管，民选官员和利益相关者为人类服务</w:t>
                            </w:r>
                            <w:r w:rsidRPr="00C208A1">
                              <w:rPr>
                                <w:rFonts w:ascii="Arial" w:eastAsiaTheme="majorEastAsia" w:hAnsi="Arial" w:cs="Arial"/>
                                <w:iCs/>
                                <w:color w:val="3D0129"/>
                                <w:sz w:val="20"/>
                                <w:szCs w:val="20"/>
                              </w:rPr>
                              <w:t>; ;</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和平使命将利用网站，出版物，媒体</w:t>
                            </w:r>
                            <w:r w:rsidRPr="00C208A1">
                              <w:rPr>
                                <w:rFonts w:ascii="PMingLiU" w:eastAsia="PMingLiU" w:hAnsi="PMingLiU" w:cs="PMingLiU" w:hint="eastAsia"/>
                                <w:iCs/>
                                <w:color w:val="3D0129"/>
                                <w:sz w:val="20"/>
                                <w:szCs w:val="20"/>
                              </w:rPr>
                              <w:t>报道和电影揭露并消除欺诈，因此，改变我们看到并涉及</w:t>
                            </w:r>
                            <w:r w:rsidRPr="00C208A1">
                              <w:rPr>
                                <w:rFonts w:ascii="MS Mincho" w:eastAsia="MS Mincho" w:hAnsi="MS Mincho" w:cs="MS Mincho" w:hint="eastAsia"/>
                                <w:iCs/>
                                <w:color w:val="3D0129"/>
                                <w:sz w:val="20"/>
                                <w:szCs w:val="20"/>
                              </w:rPr>
                              <w:t>到世界的方式</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w:t>
                            </w:r>
                            <w:r w:rsidRPr="00C208A1">
                              <w:rPr>
                                <w:rFonts w:ascii="PMingLiU" w:eastAsia="PMingLiU" w:hAnsi="PMingLiU" w:cs="PMingLiU" w:hint="eastAsia"/>
                                <w:iCs/>
                                <w:color w:val="3D0129"/>
                                <w:sz w:val="20"/>
                                <w:szCs w:val="20"/>
                              </w:rPr>
                              <w:t>创造意识，推动绿色文化，促进重点院校和当地社区内的社会变革</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和平使命将和平建立新的范式，以</w:t>
                            </w:r>
                            <w:r w:rsidRPr="00C208A1">
                              <w:rPr>
                                <w:rFonts w:ascii="PMingLiU" w:eastAsia="PMingLiU" w:hAnsi="PMingLiU" w:cs="PMingLiU" w:hint="eastAsia"/>
                                <w:iCs/>
                                <w:color w:val="3D0129"/>
                                <w:sz w:val="20"/>
                                <w:szCs w:val="20"/>
                              </w:rPr>
                              <w:t>唤醒人类对</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真</w:t>
                            </w:r>
                            <w:r w:rsidRPr="00C208A1">
                              <w:rPr>
                                <w:rFonts w:ascii="PMingLiU" w:eastAsia="PMingLiU" w:hAnsi="PMingLiU" w:cs="PMingLiU" w:hint="eastAsia"/>
                                <w:iCs/>
                                <w:color w:val="3D0129"/>
                                <w:sz w:val="20"/>
                                <w:szCs w:val="20"/>
                              </w:rPr>
                              <w:t>实</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的</w:t>
                            </w:r>
                            <w:r w:rsidRPr="00C208A1">
                              <w:rPr>
                                <w:rFonts w:ascii="PMingLiU" w:eastAsia="PMingLiU" w:hAnsi="PMingLiU" w:cs="PMingLiU" w:hint="eastAsia"/>
                                <w:iCs/>
                                <w:color w:val="3D0129"/>
                                <w:sz w:val="20"/>
                                <w:szCs w:val="20"/>
                              </w:rPr>
                              <w:t>现实，赋予我们前进，超越无知。</w:t>
                            </w:r>
                          </w:p>
                          <w:p w:rsidR="00C249A0" w:rsidRPr="00C208A1" w:rsidRDefault="00C249A0" w:rsidP="00C249A0">
                            <w:pPr>
                              <w:spacing w:after="0" w:line="240" w:lineRule="auto"/>
                              <w:rPr>
                                <w:rFonts w:ascii="Arial" w:eastAsiaTheme="majorEastAsia" w:hAnsi="Arial" w:cs="Arial"/>
                                <w:b/>
                                <w:iCs/>
                                <w:color w:val="3D0129"/>
                                <w:sz w:val="20"/>
                                <w:szCs w:val="20"/>
                              </w:rPr>
                            </w:pP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启</w:t>
                            </w:r>
                            <w:r w:rsidRPr="00C208A1">
                              <w:rPr>
                                <w:rFonts w:ascii="PMingLiU" w:eastAsia="PMingLiU" w:hAnsi="PMingLiU" w:cs="PMingLiU" w:hint="eastAsia"/>
                                <w:b/>
                                <w:iCs/>
                                <w:color w:val="3D0129"/>
                                <w:sz w:val="20"/>
                                <w:szCs w:val="20"/>
                              </w:rPr>
                              <w:t>动庆典：和平使命</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最重要的</w:t>
                            </w:r>
                            <w:r w:rsidRPr="00C208A1">
                              <w:rPr>
                                <w:rFonts w:ascii="PMingLiU" w:eastAsia="PMingLiU" w:hAnsi="PMingLiU" w:cs="PMingLiU" w:hint="eastAsia"/>
                                <w:iCs/>
                                <w:color w:val="3D0129"/>
                                <w:sz w:val="20"/>
                                <w:szCs w:val="20"/>
                              </w:rPr>
                              <w:t>战役是在我们的人。出于这个原因，我们呼吁一个统一的，全球性的觉醒。通过一系列的国际赛事，我们欢迎所有的精神团体通过团结在祈祷实践慈悲，善良，并为人类的爱的讯息。我们的首届赛事将于</w:t>
                            </w:r>
                            <w:r w:rsidRPr="00C208A1">
                              <w:rPr>
                                <w:rFonts w:ascii="Arial" w:eastAsiaTheme="majorEastAsia" w:hAnsi="Arial" w:cs="Arial"/>
                                <w:iCs/>
                                <w:color w:val="3D0129"/>
                                <w:sz w:val="20"/>
                                <w:szCs w:val="20"/>
                              </w:rPr>
                              <w:t>2015</w:t>
                            </w:r>
                            <w:r w:rsidRPr="00C208A1">
                              <w:rPr>
                                <w:rFonts w:ascii="MS Mincho" w:eastAsia="MS Mincho" w:hAnsi="MS Mincho" w:cs="MS Mincho" w:hint="eastAsia"/>
                                <w:iCs/>
                                <w:color w:val="3D0129"/>
                                <w:sz w:val="20"/>
                                <w:szCs w:val="20"/>
                              </w:rPr>
                              <w:t>年</w:t>
                            </w:r>
                            <w:r w:rsidRPr="00C208A1">
                              <w:rPr>
                                <w:rFonts w:ascii="Arial" w:eastAsiaTheme="majorEastAsia" w:hAnsi="Arial" w:cs="Arial"/>
                                <w:iCs/>
                                <w:color w:val="3D0129"/>
                                <w:sz w:val="20"/>
                                <w:szCs w:val="20"/>
                              </w:rPr>
                              <w:t>2</w:t>
                            </w:r>
                            <w:r w:rsidRPr="00C208A1">
                              <w:rPr>
                                <w:rFonts w:ascii="MS Mincho" w:eastAsia="MS Mincho" w:hAnsi="MS Mincho" w:cs="MS Mincho" w:hint="eastAsia"/>
                                <w:iCs/>
                                <w:color w:val="3D0129"/>
                                <w:sz w:val="20"/>
                                <w:szCs w:val="20"/>
                              </w:rPr>
                              <w:t>月</w:t>
                            </w:r>
                            <w:r w:rsidRPr="00C208A1">
                              <w:rPr>
                                <w:rFonts w:ascii="Arial" w:eastAsiaTheme="majorEastAsia" w:hAnsi="Arial" w:cs="Arial"/>
                                <w:iCs/>
                                <w:color w:val="3D0129"/>
                                <w:sz w:val="20"/>
                                <w:szCs w:val="20"/>
                              </w:rPr>
                              <w:t>19</w:t>
                            </w:r>
                            <w:r w:rsidRPr="00C208A1">
                              <w:rPr>
                                <w:rFonts w:ascii="MS Mincho" w:eastAsia="MS Mincho" w:hAnsi="MS Mincho" w:cs="MS Mincho" w:hint="eastAsia"/>
                                <w:iCs/>
                                <w:color w:val="3D0129"/>
                                <w:sz w:val="20"/>
                                <w:szCs w:val="20"/>
                              </w:rPr>
                              <w:t>日，在上午</w:t>
                            </w:r>
                            <w:r w:rsidRPr="00C208A1">
                              <w:rPr>
                                <w:rFonts w:ascii="Arial" w:eastAsiaTheme="majorEastAsia" w:hAnsi="Arial" w:cs="Arial"/>
                                <w:iCs/>
                                <w:color w:val="3D0129"/>
                                <w:sz w:val="20"/>
                                <w:szCs w:val="20"/>
                              </w:rPr>
                              <w:t>12</w:t>
                            </w:r>
                            <w:r w:rsidRPr="00C208A1">
                              <w:rPr>
                                <w:rFonts w:ascii="MS Mincho" w:eastAsia="MS Mincho" w:hAnsi="MS Mincho" w:cs="MS Mincho" w:hint="eastAsia"/>
                                <w:iCs/>
                                <w:color w:val="3D0129"/>
                                <w:sz w:val="20"/>
                                <w:szCs w:val="20"/>
                              </w:rPr>
                              <w:t>点</w:t>
                            </w:r>
                            <w:r w:rsidRPr="00C208A1">
                              <w:rPr>
                                <w:rFonts w:ascii="Arial" w:eastAsiaTheme="majorEastAsia" w:hAnsi="Arial" w:cs="Arial"/>
                                <w:iCs/>
                                <w:color w:val="3D0129"/>
                                <w:sz w:val="20"/>
                                <w:szCs w:val="20"/>
                              </w:rPr>
                              <w:t>01</w:t>
                            </w:r>
                            <w:r w:rsidRPr="00C208A1">
                              <w:rPr>
                                <w:rFonts w:ascii="MS Mincho" w:eastAsia="MS Mincho" w:hAnsi="MS Mincho" w:cs="MS Mincho" w:hint="eastAsia"/>
                                <w:iCs/>
                                <w:color w:val="3D0129"/>
                                <w:sz w:val="20"/>
                                <w:szCs w:val="20"/>
                              </w:rPr>
                              <w:t>分，参加中国</w:t>
                            </w:r>
                            <w:r w:rsidRPr="00C208A1">
                              <w:rPr>
                                <w:rFonts w:ascii="PMingLiU" w:eastAsia="PMingLiU" w:hAnsi="PMingLiU" w:cs="PMingLiU" w:hint="eastAsia"/>
                                <w:iCs/>
                                <w:color w:val="3D0129"/>
                                <w:sz w:val="20"/>
                                <w:szCs w:val="20"/>
                              </w:rPr>
                              <w:t>农历新年的庆祝活动。</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我</w:t>
                            </w:r>
                            <w:r w:rsidRPr="00C208A1">
                              <w:rPr>
                                <w:rFonts w:ascii="PMingLiU" w:eastAsia="PMingLiU" w:hAnsi="PMingLiU" w:cs="PMingLiU" w:hint="eastAsia"/>
                                <w:iCs/>
                                <w:color w:val="3D0129"/>
                                <w:sz w:val="20"/>
                                <w:szCs w:val="20"/>
                              </w:rPr>
                              <w:t>们邀请您通过释放和平灯笼，照亮了天空作为团结的象征性的行为参与，发动团真正的和平精神。我们呼吁造物主医治他的创作，并传唤他在下面的和平使命的事件神助：拯救我们的地球，拯救我们的空气，拯救我们的水，拯救我们的雨林，和拯救我们的灵魂。</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介入</w:t>
                            </w:r>
                          </w:p>
                          <w:p w:rsidR="009A53E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如果你的心</w:t>
                            </w:r>
                            <w:r w:rsidRPr="00C208A1">
                              <w:rPr>
                                <w:rFonts w:ascii="PMingLiU" w:eastAsia="PMingLiU" w:hAnsi="PMingLiU" w:cs="PMingLiU" w:hint="eastAsia"/>
                                <w:iCs/>
                                <w:color w:val="3D0129"/>
                                <w:sz w:val="20"/>
                                <w:szCs w:val="20"/>
                              </w:rPr>
                              <w:t>脏跟团真正的和平精神的通话共鸣，请志愿者，祈祷，或加入我们的邮件列表。感谢您分享我们的愿景要解放全人类，医治我们的世界</w:t>
                            </w:r>
                            <w:r w:rsidRPr="00C208A1">
                              <w:rPr>
                                <w:rFonts w:ascii="MS Mincho" w:eastAsia="MS Mincho" w:hAnsi="MS Mincho" w:cs="MS Mincho" w:hint="eastAsia"/>
                                <w:iCs/>
                                <w:color w:val="3D0129"/>
                                <w:sz w:val="20"/>
                                <w:szCs w:val="20"/>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5pt;margin-top:58.5pt;width:548.25pt;height:630.75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" o:allowincell="f" fillcolor="#fdeada" strokecolor="#969696" strokeweight=".5pt">
                <v:fill opacity="19789f"/>
                <v:textbox inset="10.8pt,7.2pt,10.8pt">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0E9025C3" wp14:editId="4B055B4B">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278C2197" wp14:editId="45F1736C">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5AE5E0B5" wp14:editId="3FEA5DDD">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D1FC685" wp14:editId="670FB0FC">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60059720" wp14:editId="51838FD3">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关于我</w:t>
                      </w:r>
                      <w:r w:rsidRPr="00C208A1">
                        <w:rPr>
                          <w:rFonts w:ascii="PMingLiU" w:eastAsia="PMingLiU" w:hAnsi="PMingLiU" w:cs="PMingLiU" w:hint="eastAsia"/>
                          <w:b/>
                          <w:iCs/>
                          <w:color w:val="3D0129"/>
                          <w:sz w:val="20"/>
                          <w:szCs w:val="20"/>
                        </w:rPr>
                        <w:t>们</w:t>
                      </w:r>
                      <w:r w:rsidRPr="00C208A1">
                        <w:rPr>
                          <w:rFonts w:ascii="PMingLiU" w:eastAsia="PMingLiU" w:hAnsi="PMingLiU" w:cs="PMingLiU"/>
                          <w:b/>
                          <w:iCs/>
                          <w:color w:val="3D0129"/>
                          <w:sz w:val="20"/>
                          <w:szCs w:val="20"/>
                        </w:rPr>
                        <w:br/>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和平使命是一</w:t>
                      </w:r>
                      <w:r w:rsidRPr="00C208A1">
                        <w:rPr>
                          <w:rFonts w:ascii="PMingLiU" w:eastAsia="PMingLiU" w:hAnsi="PMingLiU" w:cs="PMingLiU" w:hint="eastAsia"/>
                          <w:iCs/>
                          <w:color w:val="3D0129"/>
                          <w:sz w:val="20"/>
                          <w:szCs w:val="20"/>
                        </w:rPr>
                        <w:t>队团结他们的专业背景有远见的导师，心灵感悟和热情服务于人类的一项举措。我们是超越政治，宗教和地域的界限。</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目的</w:t>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iCs/>
                          <w:color w:val="3D0129"/>
                          <w:sz w:val="20"/>
                          <w:szCs w:val="20"/>
                        </w:rPr>
                        <w:t>由</w:t>
                      </w:r>
                      <w:r w:rsidRPr="00C208A1">
                        <w:rPr>
                          <w:rFonts w:ascii="PMingLiU" w:eastAsia="PMingLiU" w:hAnsi="PMingLiU" w:cs="PMingLiU" w:hint="eastAsia"/>
                          <w:iCs/>
                          <w:color w:val="3D0129"/>
                          <w:sz w:val="20"/>
                          <w:szCs w:val="20"/>
                        </w:rPr>
                        <w:t>罗恩</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托</w:t>
                      </w:r>
                      <w:r w:rsidRPr="00C208A1">
                        <w:rPr>
                          <w:rFonts w:ascii="PMingLiU" w:eastAsia="PMingLiU" w:hAnsi="PMingLiU" w:cs="PMingLiU" w:hint="eastAsia"/>
                          <w:iCs/>
                          <w:color w:val="3D0129"/>
                          <w:sz w:val="20"/>
                          <w:szCs w:val="20"/>
                        </w:rPr>
                        <w:t>马斯</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范</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戴克和灵感大使，和平使命的目的是</w:t>
                      </w:r>
                      <w:r w:rsidRPr="00C208A1">
                        <w:rPr>
                          <w:rFonts w:ascii="PMingLiU" w:eastAsia="PMingLiU" w:hAnsi="PMingLiU" w:cs="PMingLiU" w:hint="eastAsia"/>
                          <w:iCs/>
                          <w:color w:val="3D0129"/>
                          <w:sz w:val="20"/>
                          <w:szCs w:val="20"/>
                        </w:rPr>
                        <w:t>结束对社会各个层面的无知，来唤醒神的创造，要求自由，并帮助人们与爱真理的知识</w:t>
                      </w:r>
                      <w:r w:rsidRPr="00C208A1">
                        <w:rPr>
                          <w:rFonts w:ascii="PMingLiU" w:eastAsia="PMingLiU" w:hAnsi="PMingLiU" w:cs="PMingLiU" w:hint="eastAsia"/>
                          <w:b/>
                          <w:iCs/>
                          <w:color w:val="3D0129"/>
                          <w:sz w:val="20"/>
                          <w:szCs w:val="20"/>
                        </w:rPr>
                        <w:t>。</w:t>
                      </w:r>
                      <w:r w:rsidRPr="00C208A1">
                        <w:rPr>
                          <w:rFonts w:ascii="PMingLiU" w:eastAsia="PMingLiU" w:hAnsi="PMingLiU" w:cs="PMingLiU"/>
                          <w:b/>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我</w:t>
                      </w:r>
                      <w:r w:rsidRPr="00C208A1">
                        <w:rPr>
                          <w:rFonts w:ascii="PMingLiU" w:eastAsia="PMingLiU" w:hAnsi="PMingLiU" w:cs="PMingLiU" w:hint="eastAsia"/>
                          <w:b/>
                          <w:iCs/>
                          <w:color w:val="3D0129"/>
                          <w:sz w:val="20"/>
                          <w:szCs w:val="20"/>
                        </w:rPr>
                        <w:t>们的使命</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和平使命提供了工具，技能和知</w:t>
                      </w:r>
                      <w:r w:rsidRPr="00C208A1">
                        <w:rPr>
                          <w:rFonts w:ascii="PMingLiU" w:eastAsia="PMingLiU" w:hAnsi="PMingLiU" w:cs="PMingLiU" w:hint="eastAsia"/>
                          <w:iCs/>
                          <w:color w:val="3D0129"/>
                          <w:sz w:val="20"/>
                          <w:szCs w:val="20"/>
                        </w:rPr>
                        <w:t>识，为人类从各种无知解放出来</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我</w:t>
                      </w:r>
                      <w:r w:rsidRPr="00C208A1">
                        <w:rPr>
                          <w:rFonts w:ascii="PMingLiU" w:eastAsia="PMingLiU" w:hAnsi="PMingLiU" w:cs="PMingLiU" w:hint="eastAsia"/>
                          <w:b/>
                          <w:iCs/>
                          <w:color w:val="3D0129"/>
                          <w:sz w:val="20"/>
                          <w:szCs w:val="20"/>
                        </w:rPr>
                        <w:t>们的愿景</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通</w:t>
                      </w:r>
                      <w:r w:rsidRPr="00C208A1">
                        <w:rPr>
                          <w:rFonts w:ascii="PMingLiU" w:eastAsia="PMingLiU" w:hAnsi="PMingLiU" w:cs="PMingLiU" w:hint="eastAsia"/>
                          <w:iCs/>
                          <w:color w:val="3D0129"/>
                          <w:sz w:val="20"/>
                          <w:szCs w:val="20"/>
                        </w:rPr>
                        <w:t>过揭露欺骗，揭示新的真理塑造未</w:t>
                      </w:r>
                      <w:r w:rsidRPr="00C208A1">
                        <w:rPr>
                          <w:rFonts w:ascii="MS Mincho" w:eastAsia="MS Mincho" w:hAnsi="MS Mincho" w:cs="MS Mincho" w:hint="eastAsia"/>
                          <w:iCs/>
                          <w:color w:val="3D0129"/>
                          <w:sz w:val="20"/>
                          <w:szCs w:val="20"/>
                        </w:rPr>
                        <w:t>来，并与世界分享我</w:t>
                      </w:r>
                      <w:r w:rsidRPr="00C208A1">
                        <w:rPr>
                          <w:rFonts w:ascii="PMingLiU" w:eastAsia="PMingLiU" w:hAnsi="PMingLiU" w:cs="PMingLiU" w:hint="eastAsia"/>
                          <w:iCs/>
                          <w:color w:val="3D0129"/>
                          <w:sz w:val="20"/>
                          <w:szCs w:val="20"/>
                        </w:rPr>
                        <w:t>们的资源，</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我</w:t>
                      </w:r>
                      <w:r w:rsidRPr="00C208A1">
                        <w:rPr>
                          <w:rFonts w:ascii="PMingLiU" w:eastAsia="PMingLiU" w:hAnsi="PMingLiU" w:cs="PMingLiU" w:hint="eastAsia"/>
                          <w:b/>
                          <w:iCs/>
                          <w:color w:val="3D0129"/>
                          <w:sz w:val="20"/>
                          <w:szCs w:val="20"/>
                        </w:rPr>
                        <w:t>们的工作</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和平使命直接与工作的个人和</w:t>
                      </w:r>
                      <w:r w:rsidRPr="00C208A1">
                        <w:rPr>
                          <w:rFonts w:ascii="PMingLiU" w:eastAsia="PMingLiU" w:hAnsi="PMingLiU" w:cs="PMingLiU" w:hint="eastAsia"/>
                          <w:iCs/>
                          <w:color w:val="3D0129"/>
                          <w:sz w:val="20"/>
                          <w:szCs w:val="20"/>
                        </w:rPr>
                        <w:t>组织谁热情关心保护所有的生命形式对我们宝贵的地球。我们正在提高全球意识通过职业培训，研讨会，国际会议，并实现以下目标：</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和平使命将和平运</w:t>
                      </w:r>
                      <w:r w:rsidRPr="00C208A1">
                        <w:rPr>
                          <w:rFonts w:ascii="PMingLiU" w:eastAsia="PMingLiU" w:hAnsi="PMingLiU" w:cs="PMingLiU" w:hint="eastAsia"/>
                          <w:iCs/>
                          <w:color w:val="3D0129"/>
                          <w:sz w:val="20"/>
                          <w:szCs w:val="20"/>
                        </w:rPr>
                        <w:t>动，以影响决策者的政府，跨国公司和全球金融机构医治，并保持陆，海，空</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任</w:t>
                      </w:r>
                      <w:r w:rsidRPr="00C208A1">
                        <w:rPr>
                          <w:rFonts w:ascii="PMingLiU" w:eastAsia="PMingLiU" w:hAnsi="PMingLiU" w:cs="PMingLiU" w:hint="eastAsia"/>
                          <w:iCs/>
                          <w:color w:val="3D0129"/>
                          <w:sz w:val="20"/>
                          <w:szCs w:val="20"/>
                        </w:rPr>
                        <w:t>务真正的和平将加强通过精神的真理呼吁神助教育的个人和集体的社会变革</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和平使命会重新</w:t>
                      </w:r>
                      <w:r w:rsidRPr="00C208A1">
                        <w:rPr>
                          <w:rFonts w:ascii="PMingLiU" w:eastAsia="PMingLiU" w:hAnsi="PMingLiU" w:cs="PMingLiU" w:hint="eastAsia"/>
                          <w:iCs/>
                          <w:color w:val="3D0129"/>
                          <w:sz w:val="20"/>
                          <w:szCs w:val="20"/>
                        </w:rPr>
                        <w:t>调整投资人，企业高管，民选官员和利益相关者为人类服务</w:t>
                      </w:r>
                      <w:r w:rsidRPr="00C208A1">
                        <w:rPr>
                          <w:rFonts w:ascii="Arial" w:eastAsiaTheme="majorEastAsia" w:hAnsi="Arial" w:cs="Arial"/>
                          <w:iCs/>
                          <w:color w:val="3D0129"/>
                          <w:sz w:val="20"/>
                          <w:szCs w:val="20"/>
                        </w:rPr>
                        <w:t>; ;</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和平使命将利用网站，出版物，媒体</w:t>
                      </w:r>
                      <w:r w:rsidRPr="00C208A1">
                        <w:rPr>
                          <w:rFonts w:ascii="PMingLiU" w:eastAsia="PMingLiU" w:hAnsi="PMingLiU" w:cs="PMingLiU" w:hint="eastAsia"/>
                          <w:iCs/>
                          <w:color w:val="3D0129"/>
                          <w:sz w:val="20"/>
                          <w:szCs w:val="20"/>
                        </w:rPr>
                        <w:t>报道和电影揭露并消除欺诈，因此，改变我们看到并涉及</w:t>
                      </w:r>
                      <w:r w:rsidRPr="00C208A1">
                        <w:rPr>
                          <w:rFonts w:ascii="MS Mincho" w:eastAsia="MS Mincho" w:hAnsi="MS Mincho" w:cs="MS Mincho" w:hint="eastAsia"/>
                          <w:iCs/>
                          <w:color w:val="3D0129"/>
                          <w:sz w:val="20"/>
                          <w:szCs w:val="20"/>
                        </w:rPr>
                        <w:t>到世界的方式</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w:t>
                      </w:r>
                      <w:r w:rsidRPr="00C208A1">
                        <w:rPr>
                          <w:rFonts w:ascii="PMingLiU" w:eastAsia="PMingLiU" w:hAnsi="PMingLiU" w:cs="PMingLiU" w:hint="eastAsia"/>
                          <w:iCs/>
                          <w:color w:val="3D0129"/>
                          <w:sz w:val="20"/>
                          <w:szCs w:val="20"/>
                        </w:rPr>
                        <w:t>创造意识，推动绿色文化，促进重点院校和当地社区内的社会变革</w:t>
                      </w:r>
                      <w:r w:rsidRPr="00C208A1">
                        <w:rPr>
                          <w:rFonts w:ascii="Arial" w:eastAsiaTheme="majorEastAsia" w:hAnsi="Arial" w:cs="Arial"/>
                          <w:iCs/>
                          <w:color w:val="3D0129"/>
                          <w:sz w:val="20"/>
                          <w:szCs w:val="20"/>
                        </w:rPr>
                        <w:t>;</w:t>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和平使命将和平建立新的范式，以</w:t>
                      </w:r>
                      <w:r w:rsidRPr="00C208A1">
                        <w:rPr>
                          <w:rFonts w:ascii="PMingLiU" w:eastAsia="PMingLiU" w:hAnsi="PMingLiU" w:cs="PMingLiU" w:hint="eastAsia"/>
                          <w:iCs/>
                          <w:color w:val="3D0129"/>
                          <w:sz w:val="20"/>
                          <w:szCs w:val="20"/>
                        </w:rPr>
                        <w:t>唤醒人类对</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真</w:t>
                      </w:r>
                      <w:r w:rsidRPr="00C208A1">
                        <w:rPr>
                          <w:rFonts w:ascii="PMingLiU" w:eastAsia="PMingLiU" w:hAnsi="PMingLiU" w:cs="PMingLiU" w:hint="eastAsia"/>
                          <w:iCs/>
                          <w:color w:val="3D0129"/>
                          <w:sz w:val="20"/>
                          <w:szCs w:val="20"/>
                        </w:rPr>
                        <w:t>实</w:t>
                      </w:r>
                      <w:r w:rsidRPr="00C208A1">
                        <w:rPr>
                          <w:rFonts w:ascii="Arial" w:eastAsiaTheme="majorEastAsia" w:hAnsi="Arial" w:cs="Arial"/>
                          <w:iCs/>
                          <w:color w:val="3D0129"/>
                          <w:sz w:val="20"/>
                          <w:szCs w:val="20"/>
                        </w:rPr>
                        <w:t>”</w:t>
                      </w:r>
                      <w:r w:rsidRPr="00C208A1">
                        <w:rPr>
                          <w:rFonts w:ascii="MS Mincho" w:eastAsia="MS Mincho" w:hAnsi="MS Mincho" w:cs="MS Mincho" w:hint="eastAsia"/>
                          <w:iCs/>
                          <w:color w:val="3D0129"/>
                          <w:sz w:val="20"/>
                          <w:szCs w:val="20"/>
                        </w:rPr>
                        <w:t>的</w:t>
                      </w:r>
                      <w:r w:rsidRPr="00C208A1">
                        <w:rPr>
                          <w:rFonts w:ascii="PMingLiU" w:eastAsia="PMingLiU" w:hAnsi="PMingLiU" w:cs="PMingLiU" w:hint="eastAsia"/>
                          <w:iCs/>
                          <w:color w:val="3D0129"/>
                          <w:sz w:val="20"/>
                          <w:szCs w:val="20"/>
                        </w:rPr>
                        <w:t>现实，赋予我们前进，超越无知。</w:t>
                      </w:r>
                    </w:p>
                    <w:p w:rsidR="00C249A0" w:rsidRPr="00C208A1" w:rsidRDefault="00C249A0" w:rsidP="00C249A0">
                      <w:pPr>
                        <w:spacing w:after="0" w:line="240" w:lineRule="auto"/>
                        <w:rPr>
                          <w:rFonts w:ascii="Arial" w:eastAsiaTheme="majorEastAsia" w:hAnsi="Arial" w:cs="Arial"/>
                          <w:b/>
                          <w:iCs/>
                          <w:color w:val="3D0129"/>
                          <w:sz w:val="20"/>
                          <w:szCs w:val="20"/>
                        </w:rPr>
                      </w:pP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启</w:t>
                      </w:r>
                      <w:r w:rsidRPr="00C208A1">
                        <w:rPr>
                          <w:rFonts w:ascii="PMingLiU" w:eastAsia="PMingLiU" w:hAnsi="PMingLiU" w:cs="PMingLiU" w:hint="eastAsia"/>
                          <w:b/>
                          <w:iCs/>
                          <w:color w:val="3D0129"/>
                          <w:sz w:val="20"/>
                          <w:szCs w:val="20"/>
                        </w:rPr>
                        <w:t>动庆典：和平使命</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最重要的</w:t>
                      </w:r>
                      <w:r w:rsidRPr="00C208A1">
                        <w:rPr>
                          <w:rFonts w:ascii="PMingLiU" w:eastAsia="PMingLiU" w:hAnsi="PMingLiU" w:cs="PMingLiU" w:hint="eastAsia"/>
                          <w:iCs/>
                          <w:color w:val="3D0129"/>
                          <w:sz w:val="20"/>
                          <w:szCs w:val="20"/>
                        </w:rPr>
                        <w:t>战役是在我们的人。出于这个原因，我们呼吁一个统一的，全球性的觉醒。通过一系列的国际赛事，我们欢迎所有的精神团体通过团结在祈祷实践慈悲，善良，并为人类的爱的讯息。我们的首届赛事将于</w:t>
                      </w:r>
                      <w:r w:rsidRPr="00C208A1">
                        <w:rPr>
                          <w:rFonts w:ascii="Arial" w:eastAsiaTheme="majorEastAsia" w:hAnsi="Arial" w:cs="Arial"/>
                          <w:iCs/>
                          <w:color w:val="3D0129"/>
                          <w:sz w:val="20"/>
                          <w:szCs w:val="20"/>
                        </w:rPr>
                        <w:t>2015</w:t>
                      </w:r>
                      <w:r w:rsidRPr="00C208A1">
                        <w:rPr>
                          <w:rFonts w:ascii="MS Mincho" w:eastAsia="MS Mincho" w:hAnsi="MS Mincho" w:cs="MS Mincho" w:hint="eastAsia"/>
                          <w:iCs/>
                          <w:color w:val="3D0129"/>
                          <w:sz w:val="20"/>
                          <w:szCs w:val="20"/>
                        </w:rPr>
                        <w:t>年</w:t>
                      </w:r>
                      <w:r w:rsidRPr="00C208A1">
                        <w:rPr>
                          <w:rFonts w:ascii="Arial" w:eastAsiaTheme="majorEastAsia" w:hAnsi="Arial" w:cs="Arial"/>
                          <w:iCs/>
                          <w:color w:val="3D0129"/>
                          <w:sz w:val="20"/>
                          <w:szCs w:val="20"/>
                        </w:rPr>
                        <w:t>2</w:t>
                      </w:r>
                      <w:r w:rsidRPr="00C208A1">
                        <w:rPr>
                          <w:rFonts w:ascii="MS Mincho" w:eastAsia="MS Mincho" w:hAnsi="MS Mincho" w:cs="MS Mincho" w:hint="eastAsia"/>
                          <w:iCs/>
                          <w:color w:val="3D0129"/>
                          <w:sz w:val="20"/>
                          <w:szCs w:val="20"/>
                        </w:rPr>
                        <w:t>月</w:t>
                      </w:r>
                      <w:r w:rsidRPr="00C208A1">
                        <w:rPr>
                          <w:rFonts w:ascii="Arial" w:eastAsiaTheme="majorEastAsia" w:hAnsi="Arial" w:cs="Arial"/>
                          <w:iCs/>
                          <w:color w:val="3D0129"/>
                          <w:sz w:val="20"/>
                          <w:szCs w:val="20"/>
                        </w:rPr>
                        <w:t>19</w:t>
                      </w:r>
                      <w:r w:rsidRPr="00C208A1">
                        <w:rPr>
                          <w:rFonts w:ascii="MS Mincho" w:eastAsia="MS Mincho" w:hAnsi="MS Mincho" w:cs="MS Mincho" w:hint="eastAsia"/>
                          <w:iCs/>
                          <w:color w:val="3D0129"/>
                          <w:sz w:val="20"/>
                          <w:szCs w:val="20"/>
                        </w:rPr>
                        <w:t>日，在上午</w:t>
                      </w:r>
                      <w:r w:rsidRPr="00C208A1">
                        <w:rPr>
                          <w:rFonts w:ascii="Arial" w:eastAsiaTheme="majorEastAsia" w:hAnsi="Arial" w:cs="Arial"/>
                          <w:iCs/>
                          <w:color w:val="3D0129"/>
                          <w:sz w:val="20"/>
                          <w:szCs w:val="20"/>
                        </w:rPr>
                        <w:t>12</w:t>
                      </w:r>
                      <w:r w:rsidRPr="00C208A1">
                        <w:rPr>
                          <w:rFonts w:ascii="MS Mincho" w:eastAsia="MS Mincho" w:hAnsi="MS Mincho" w:cs="MS Mincho" w:hint="eastAsia"/>
                          <w:iCs/>
                          <w:color w:val="3D0129"/>
                          <w:sz w:val="20"/>
                          <w:szCs w:val="20"/>
                        </w:rPr>
                        <w:t>点</w:t>
                      </w:r>
                      <w:r w:rsidRPr="00C208A1">
                        <w:rPr>
                          <w:rFonts w:ascii="Arial" w:eastAsiaTheme="majorEastAsia" w:hAnsi="Arial" w:cs="Arial"/>
                          <w:iCs/>
                          <w:color w:val="3D0129"/>
                          <w:sz w:val="20"/>
                          <w:szCs w:val="20"/>
                        </w:rPr>
                        <w:t>01</w:t>
                      </w:r>
                      <w:r w:rsidRPr="00C208A1">
                        <w:rPr>
                          <w:rFonts w:ascii="MS Mincho" w:eastAsia="MS Mincho" w:hAnsi="MS Mincho" w:cs="MS Mincho" w:hint="eastAsia"/>
                          <w:iCs/>
                          <w:color w:val="3D0129"/>
                          <w:sz w:val="20"/>
                          <w:szCs w:val="20"/>
                        </w:rPr>
                        <w:t>分，参加中国</w:t>
                      </w:r>
                      <w:r w:rsidRPr="00C208A1">
                        <w:rPr>
                          <w:rFonts w:ascii="PMingLiU" w:eastAsia="PMingLiU" w:hAnsi="PMingLiU" w:cs="PMingLiU" w:hint="eastAsia"/>
                          <w:iCs/>
                          <w:color w:val="3D0129"/>
                          <w:sz w:val="20"/>
                          <w:szCs w:val="20"/>
                        </w:rPr>
                        <w:t>农历新年的庆祝活动。</w:t>
                      </w:r>
                    </w:p>
                    <w:p w:rsidR="00C249A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我</w:t>
                      </w:r>
                      <w:r w:rsidRPr="00C208A1">
                        <w:rPr>
                          <w:rFonts w:ascii="PMingLiU" w:eastAsia="PMingLiU" w:hAnsi="PMingLiU" w:cs="PMingLiU" w:hint="eastAsia"/>
                          <w:iCs/>
                          <w:color w:val="3D0129"/>
                          <w:sz w:val="20"/>
                          <w:szCs w:val="20"/>
                        </w:rPr>
                        <w:t>们邀请您通过释放和平灯笼，照亮了天空作为团结的象征性的行为参与，发动团真正的和平精神。我们呼吁造物主医治他的创作，并传唤他在下面的和平使命的事件神助：拯救我们的地球，拯救我们的空气，拯救我们的水，拯救我们的雨林，和拯救我们的灵魂。</w:t>
                      </w:r>
                      <w:r w:rsidRPr="00C208A1">
                        <w:rPr>
                          <w:rFonts w:ascii="PMingLiU" w:eastAsia="PMingLiU" w:hAnsi="PMingLiU" w:cs="PMingLiU"/>
                          <w:iCs/>
                          <w:color w:val="3D0129"/>
                          <w:sz w:val="20"/>
                          <w:szCs w:val="20"/>
                        </w:rPr>
                        <w:br/>
                      </w:r>
                    </w:p>
                    <w:p w:rsidR="00C249A0" w:rsidRPr="00C208A1" w:rsidRDefault="00C249A0" w:rsidP="00C249A0">
                      <w:pPr>
                        <w:spacing w:after="0" w:line="240" w:lineRule="auto"/>
                        <w:rPr>
                          <w:rFonts w:ascii="Arial" w:eastAsiaTheme="majorEastAsia" w:hAnsi="Arial" w:cs="Arial"/>
                          <w:b/>
                          <w:iCs/>
                          <w:color w:val="3D0129"/>
                          <w:sz w:val="20"/>
                          <w:szCs w:val="20"/>
                        </w:rPr>
                      </w:pPr>
                      <w:r w:rsidRPr="00C208A1">
                        <w:rPr>
                          <w:rFonts w:ascii="MS Mincho" w:eastAsia="MS Mincho" w:hAnsi="MS Mincho" w:cs="MS Mincho" w:hint="eastAsia"/>
                          <w:b/>
                          <w:iCs/>
                          <w:color w:val="3D0129"/>
                          <w:sz w:val="20"/>
                          <w:szCs w:val="20"/>
                        </w:rPr>
                        <w:t>介入</w:t>
                      </w:r>
                    </w:p>
                    <w:p w:rsidR="009A53E0" w:rsidRPr="00C208A1" w:rsidRDefault="00C249A0" w:rsidP="00C249A0">
                      <w:pPr>
                        <w:spacing w:after="0" w:line="240" w:lineRule="auto"/>
                        <w:rPr>
                          <w:rFonts w:ascii="Arial" w:eastAsiaTheme="majorEastAsia" w:hAnsi="Arial" w:cs="Arial"/>
                          <w:iCs/>
                          <w:color w:val="3D0129"/>
                          <w:sz w:val="20"/>
                          <w:szCs w:val="20"/>
                        </w:rPr>
                      </w:pPr>
                      <w:r w:rsidRPr="00C208A1">
                        <w:rPr>
                          <w:rFonts w:ascii="MS Mincho" w:eastAsia="MS Mincho" w:hAnsi="MS Mincho" w:cs="MS Mincho" w:hint="eastAsia"/>
                          <w:iCs/>
                          <w:color w:val="3D0129"/>
                          <w:sz w:val="20"/>
                          <w:szCs w:val="20"/>
                        </w:rPr>
                        <w:t>如果你的心</w:t>
                      </w:r>
                      <w:r w:rsidRPr="00C208A1">
                        <w:rPr>
                          <w:rFonts w:ascii="PMingLiU" w:eastAsia="PMingLiU" w:hAnsi="PMingLiU" w:cs="PMingLiU" w:hint="eastAsia"/>
                          <w:iCs/>
                          <w:color w:val="3D0129"/>
                          <w:sz w:val="20"/>
                          <w:szCs w:val="20"/>
                        </w:rPr>
                        <w:t>脏跟团真正的和平精神的通话共鸣，请志愿者，祈祷，或加入我们的邮件列表。感谢您分享我们的愿景要解放全人类，医治我们的世界</w:t>
                      </w:r>
                      <w:r w:rsidRPr="00C208A1">
                        <w:rPr>
                          <w:rFonts w:ascii="MS Mincho" w:eastAsia="MS Mincho" w:hAnsi="MS Mincho" w:cs="MS Mincho" w:hint="eastAsia"/>
                          <w:iCs/>
                          <w:color w:val="3D0129"/>
                          <w:sz w:val="20"/>
                          <w:szCs w:val="20"/>
                        </w:rPr>
                        <w:t>。</w:t>
                      </w:r>
                    </w:p>
                  </w:txbxContent>
                </v:textbox>
                <w10:wrap type="tight" anchorx="margin" anchory="margin"/>
              </v:shape>
            </w:pict>
          </mc:Fallback>
        </mc:AlternateContent>
      </w:r>
      <w:r w:rsidR="00DE6A55" w:rsidRPr="00C249A0">
        <w:rPr>
          <w:rFonts w:ascii="Ale and Wenches BB" w:hAnsi="Ale and Wenches BB"/>
          <w:b/>
          <w:outline/>
          <w:noProof/>
          <w:color w:val="C0504D" w:themeColor="accent2"/>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drawing>
          <wp:anchor distT="0" distB="0" distL="114300" distR="114300" simplePos="0" relativeHeight="251660288" behindDoc="1" locked="0" layoutInCell="1" allowOverlap="1" wp14:anchorId="6836DAFE" wp14:editId="1B7C2388">
            <wp:simplePos x="0" y="0"/>
            <wp:positionH relativeFrom="column">
              <wp:posOffset>-45720</wp:posOffset>
            </wp:positionH>
            <wp:positionV relativeFrom="paragraph">
              <wp:posOffset>-342900</wp:posOffset>
            </wp:positionV>
            <wp:extent cx="758825" cy="752475"/>
            <wp:effectExtent l="0" t="0" r="3175" b="9525"/>
            <wp:wrapTight wrapText="bothSides">
              <wp:wrapPolygon edited="0">
                <wp:start x="7592" y="0"/>
                <wp:lineTo x="3796" y="1641"/>
                <wp:lineTo x="0" y="6562"/>
                <wp:lineTo x="0" y="13124"/>
                <wp:lineTo x="1627" y="18046"/>
                <wp:lineTo x="7049" y="21327"/>
                <wp:lineTo x="8134" y="21327"/>
                <wp:lineTo x="13014" y="21327"/>
                <wp:lineTo x="14099" y="21327"/>
                <wp:lineTo x="19521" y="18046"/>
                <wp:lineTo x="21148" y="13671"/>
                <wp:lineTo x="21148" y="5468"/>
                <wp:lineTo x="16810" y="547"/>
                <wp:lineTo x="13556" y="0"/>
                <wp:lineTo x="7592" y="0"/>
              </wp:wrapPolygon>
            </wp:wrapTight>
            <wp:docPr id="2" name="Picture 2" title="www.truevisionofpea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e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2475"/>
                    </a:xfrm>
                    <a:prstGeom prst="rect">
                      <a:avLst/>
                    </a:prstGeom>
                  </pic:spPr>
                </pic:pic>
              </a:graphicData>
            </a:graphic>
            <wp14:sizeRelH relativeFrom="page">
              <wp14:pctWidth>0</wp14:pctWidth>
            </wp14:sizeRelH>
            <wp14:sizeRelV relativeFrom="page">
              <wp14:pctHeight>0</wp14:pctHeight>
            </wp14:sizeRelV>
          </wp:anchor>
        </w:drawing>
      </w:r>
      <w:r w:rsidR="00AF5FF6">
        <w:rPr>
          <w:rFonts w:ascii="Ale and Wenches BB" w:hAnsi="Ale and Wenches BB"/>
          <w:b/>
          <w:outline/>
          <w:noProof/>
          <w:color w:val="C0504D" w:themeColor="accent2"/>
          <w:sz w:val="48"/>
          <w:szCs w:val="48"/>
        </w:rPr>
        <w:drawing>
          <wp:inline distT="0" distB="0" distL="0" distR="0">
            <wp:extent cx="3095625" cy="4747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 title.png"/>
                    <pic:cNvPicPr/>
                  </pic:nvPicPr>
                  <pic:blipFill>
                    <a:blip r:embed="rId9">
                      <a:extLst>
                        <a:ext uri="{28A0092B-C50C-407E-A947-70E740481C1C}">
                          <a14:useLocalDpi xmlns:a14="http://schemas.microsoft.com/office/drawing/2010/main" val="0"/>
                        </a:ext>
                      </a:extLst>
                    </a:blip>
                    <a:stretch>
                      <a:fillRect/>
                    </a:stretch>
                  </pic:blipFill>
                  <pic:spPr>
                    <a:xfrm>
                      <a:off x="0" y="0"/>
                      <a:ext cx="3111114" cy="477165"/>
                    </a:xfrm>
                    <a:prstGeom prst="rect">
                      <a:avLst/>
                    </a:prstGeom>
                  </pic:spPr>
                </pic:pic>
              </a:graphicData>
            </a:graphic>
          </wp:inline>
        </w:drawing>
      </w:r>
      <w:r w:rsidR="003535C4" w:rsidRPr="00C249A0">
        <w:rPr>
          <w:rFonts w:ascii="Ale and Wenches BB" w:hAnsi="Ale and Wenches BB"/>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bookmarkStart w:id="0" w:name="_GoBack"/>
      <w:bookmarkEnd w:id="0"/>
    </w:p>
    <w:p w:rsidR="00FB562B" w:rsidRPr="00FA0DF0" w:rsidRDefault="00FB562B" w:rsidP="00B86798">
      <w:pPr>
        <w:spacing w:after="0" w:line="240" w:lineRule="auto"/>
        <w:rPr>
          <w:b/>
        </w:rPr>
      </w:pPr>
    </w:p>
    <w:sectPr w:rsidR="00FB562B" w:rsidRPr="00FA0DF0" w:rsidSect="00B86BCA">
      <w:pgSz w:w="12240" w:h="15840"/>
      <w:pgMar w:top="99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le and Wenches BB">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QtpcvQuxfzP7J8PmTGWSdktMso=" w:salt="+utorIF/JNO58v8ehQ6PZ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2B"/>
    <w:rsid w:val="00076544"/>
    <w:rsid w:val="000E64A4"/>
    <w:rsid w:val="00117B26"/>
    <w:rsid w:val="003535C4"/>
    <w:rsid w:val="0037735B"/>
    <w:rsid w:val="00660773"/>
    <w:rsid w:val="00801874"/>
    <w:rsid w:val="00853EF8"/>
    <w:rsid w:val="008C5A9C"/>
    <w:rsid w:val="0094042C"/>
    <w:rsid w:val="009A53E0"/>
    <w:rsid w:val="009A6007"/>
    <w:rsid w:val="00A34054"/>
    <w:rsid w:val="00AF5FF6"/>
    <w:rsid w:val="00B86798"/>
    <w:rsid w:val="00B86BCA"/>
    <w:rsid w:val="00C208A1"/>
    <w:rsid w:val="00C249A0"/>
    <w:rsid w:val="00D5388D"/>
    <w:rsid w:val="00DB24BF"/>
    <w:rsid w:val="00DE6A55"/>
    <w:rsid w:val="00E0225B"/>
    <w:rsid w:val="00EA3C8D"/>
    <w:rsid w:val="00FA0DF0"/>
    <w:rsid w:val="00FB562B"/>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46D8-C9BE-4BA9-B28E-734E466B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2016-02-06T00:15:00Z</dcterms:created>
  <dcterms:modified xsi:type="dcterms:W3CDTF">2016-02-06T00:15:00Z</dcterms:modified>
</cp:coreProperties>
</file>